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5000" w:type="pct"/>
        <w:tblLook w:val="04A0" w:firstRow="1" w:lastRow="0" w:firstColumn="1" w:lastColumn="0" w:noHBand="0" w:noVBand="1"/>
      </w:tblPr>
      <w:tblGrid>
        <w:gridCol w:w="2055"/>
        <w:gridCol w:w="148"/>
        <w:gridCol w:w="2192"/>
        <w:gridCol w:w="2192"/>
        <w:gridCol w:w="2192"/>
        <w:gridCol w:w="2192"/>
        <w:gridCol w:w="2192"/>
        <w:gridCol w:w="2189"/>
      </w:tblGrid>
      <w:tr w:rsidR="002C15B5" w:rsidRPr="002573C2" w14:paraId="6EC1E119" w14:textId="77777777" w:rsidTr="004310CD">
        <w:tc>
          <w:tcPr>
            <w:tcW w:w="669" w:type="pct"/>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A37E83">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4331" w:type="pct"/>
            <w:gridSpan w:val="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58E90DA" w:rsidR="002C15B5" w:rsidRPr="006307D3" w:rsidRDefault="002C15B5" w:rsidP="00A37E83">
            <w:pPr>
              <w:rPr>
                <w:rFonts w:ascii="Tahoma" w:hAnsi="Tahoma" w:cs="Tahoma"/>
                <w:color w:val="0070C0"/>
                <w:sz w:val="32"/>
                <w:szCs w:val="32"/>
              </w:rPr>
            </w:pPr>
            <w:r w:rsidRPr="00ED7044">
              <w:rPr>
                <w:rFonts w:ascii="SassoonCRInfant" w:hAnsi="SassoonCRInfant" w:cstheme="minorHAnsi"/>
                <w:sz w:val="32"/>
                <w:szCs w:val="32"/>
              </w:rPr>
              <w:t xml:space="preserve"> </w:t>
            </w:r>
            <w:r w:rsidRPr="006307D3">
              <w:rPr>
                <w:rFonts w:ascii="Tahoma" w:hAnsi="Tahoma" w:cs="Tahoma"/>
                <w:sz w:val="32"/>
                <w:szCs w:val="32"/>
              </w:rPr>
              <w:t>Autumn 1 Spelling Homework Grid</w:t>
            </w:r>
          </w:p>
        </w:tc>
      </w:tr>
      <w:tr w:rsidR="002C15B5" w:rsidRPr="002573C2" w14:paraId="68BFCCDC" w14:textId="77777777" w:rsidTr="004310CD">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A37E83">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255B9C6F" w:rsidR="002C15B5" w:rsidRPr="006E403B" w:rsidRDefault="002C15B5" w:rsidP="00A37E83">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 xml:space="preserve">on </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4310CD">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A37E83">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4310CD" w:rsidRPr="002573C2" w14:paraId="7FC2838F" w14:textId="4AA804AC" w:rsidTr="004310CD">
        <w:trPr>
          <w:trHeight w:val="413"/>
        </w:trPr>
        <w:tc>
          <w:tcPr>
            <w:tcW w:w="717" w:type="pct"/>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66BC6518"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07.09.26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843D2C1" w14:textId="00C8457B"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14</w:t>
            </w:r>
            <w:r w:rsidRPr="006E403B">
              <w:rPr>
                <w:rFonts w:ascii="Tahoma" w:hAnsi="Tahoma" w:cs="Tahoma"/>
                <w:sz w:val="24"/>
                <w:szCs w:val="24"/>
              </w:rPr>
              <w:t>.9.2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CB754DA" w14:textId="7B23F280"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21</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603F0A02" w14:textId="70C4BE2E" w:rsidR="004310CD" w:rsidRPr="006E403B" w:rsidRDefault="004310CD" w:rsidP="004310CD">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28</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7548AA84" w14:textId="353D40A1" w:rsidR="004310CD" w:rsidRPr="006E403B" w:rsidRDefault="004310CD" w:rsidP="004310CD">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w:t>
            </w:r>
            <w:r w:rsidR="00AC5D77">
              <w:rPr>
                <w:rFonts w:ascii="Tahoma" w:hAnsi="Tahoma" w:cs="Tahoma"/>
                <w:sz w:val="24"/>
                <w:szCs w:val="24"/>
              </w:rPr>
              <w:t>05</w:t>
            </w:r>
            <w:r w:rsidRPr="006E403B">
              <w:rPr>
                <w:rFonts w:ascii="Tahoma" w:hAnsi="Tahoma" w:cs="Tahoma"/>
                <w:sz w:val="24"/>
                <w:szCs w:val="24"/>
              </w:rPr>
              <w:t>.10.2</w:t>
            </w:r>
            <w:r w:rsidR="00AC5D77">
              <w:rPr>
                <w:rFonts w:ascii="Tahoma" w:hAnsi="Tahoma" w:cs="Tahoma"/>
                <w:sz w:val="24"/>
                <w:szCs w:val="24"/>
              </w:rPr>
              <w:t>6</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0ECADEA" w14:textId="6D9CADE0" w:rsidR="004310CD" w:rsidRPr="006E403B" w:rsidRDefault="004310CD" w:rsidP="004310CD">
            <w:pPr>
              <w:rPr>
                <w:rFonts w:ascii="Tahoma" w:hAnsi="Tahoma" w:cs="Tahoma"/>
                <w:sz w:val="24"/>
                <w:szCs w:val="24"/>
              </w:rPr>
            </w:pPr>
            <w:r>
              <w:rPr>
                <w:rFonts w:ascii="Tahoma" w:hAnsi="Tahoma" w:cs="Tahoma"/>
                <w:sz w:val="24"/>
                <w:szCs w:val="24"/>
              </w:rPr>
              <w:t>Week Beg: 1</w:t>
            </w:r>
            <w:r w:rsidR="00A50FCD">
              <w:rPr>
                <w:rFonts w:ascii="Tahoma" w:hAnsi="Tahoma" w:cs="Tahoma"/>
                <w:sz w:val="24"/>
                <w:szCs w:val="24"/>
              </w:rPr>
              <w:t>2</w:t>
            </w:r>
            <w:r>
              <w:rPr>
                <w:rFonts w:ascii="Tahoma" w:hAnsi="Tahoma" w:cs="Tahoma"/>
                <w:sz w:val="24"/>
                <w:szCs w:val="24"/>
              </w:rPr>
              <w:t>.10.2</w:t>
            </w:r>
            <w:r w:rsidR="00A50FCD">
              <w:rPr>
                <w:rFonts w:ascii="Tahoma" w:hAnsi="Tahoma" w:cs="Tahoma"/>
                <w:sz w:val="24"/>
                <w:szCs w:val="24"/>
              </w:rPr>
              <w:t>6</w:t>
            </w:r>
          </w:p>
        </w:tc>
        <w:tc>
          <w:tcPr>
            <w:tcW w:w="713" w:type="pct"/>
            <w:tcBorders>
              <w:top w:val="single" w:sz="18" w:space="0" w:color="auto"/>
              <w:left w:val="single" w:sz="4" w:space="0" w:color="auto"/>
              <w:bottom w:val="single" w:sz="18" w:space="0" w:color="auto"/>
              <w:right w:val="single" w:sz="18" w:space="0" w:color="auto"/>
            </w:tcBorders>
            <w:shd w:val="clear" w:color="auto" w:fill="auto"/>
          </w:tcPr>
          <w:p w14:paraId="2AC819B8" w14:textId="5175B37D"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1</w:t>
            </w:r>
            <w:r w:rsidR="00A50FCD">
              <w:rPr>
                <w:rFonts w:ascii="Tahoma" w:hAnsi="Tahoma" w:cs="Tahoma"/>
                <w:sz w:val="24"/>
                <w:szCs w:val="24"/>
              </w:rPr>
              <w:t>9</w:t>
            </w:r>
            <w:r>
              <w:rPr>
                <w:rFonts w:ascii="Tahoma" w:hAnsi="Tahoma" w:cs="Tahoma"/>
                <w:sz w:val="24"/>
                <w:szCs w:val="24"/>
              </w:rPr>
              <w:t>.11.2</w:t>
            </w:r>
            <w:r w:rsidR="00A50FCD">
              <w:rPr>
                <w:rFonts w:ascii="Tahoma" w:hAnsi="Tahoma" w:cs="Tahoma"/>
                <w:sz w:val="24"/>
                <w:szCs w:val="24"/>
              </w:rPr>
              <w:t>6</w:t>
            </w:r>
            <w:bookmarkStart w:id="0" w:name="_GoBack"/>
            <w:bookmarkEnd w:id="0"/>
          </w:p>
        </w:tc>
      </w:tr>
      <w:tr w:rsidR="004310CD" w:rsidRPr="002573C2" w14:paraId="3212D673" w14:textId="2B8817AE" w:rsidTr="004310CD">
        <w:tc>
          <w:tcPr>
            <w:tcW w:w="717" w:type="pct"/>
            <w:gridSpan w:val="2"/>
            <w:tcBorders>
              <w:top w:val="single" w:sz="18" w:space="0" w:color="auto"/>
              <w:left w:val="single" w:sz="18" w:space="0" w:color="auto"/>
              <w:bottom w:val="single" w:sz="18" w:space="0" w:color="auto"/>
              <w:right w:val="single" w:sz="18" w:space="0" w:color="auto"/>
            </w:tcBorders>
            <w:shd w:val="clear" w:color="auto" w:fill="auto"/>
          </w:tcPr>
          <w:p w14:paraId="393907D9" w14:textId="56A686DA" w:rsidR="004310CD" w:rsidRPr="00ED7044" w:rsidRDefault="004310CD" w:rsidP="004310CD">
            <w:pPr>
              <w:rPr>
                <w:rFonts w:ascii="SassoonCRInfant" w:hAnsi="SassoonCRInfant"/>
                <w:color w:val="0070C0"/>
                <w:sz w:val="28"/>
                <w:szCs w:val="28"/>
              </w:rPr>
            </w:pPr>
            <w:r w:rsidRPr="003671AF">
              <w:rPr>
                <w:rFonts w:ascii="SassoonCRInfant" w:hAnsi="SassoonCRInfant"/>
                <w:color w:val="0070C0"/>
                <w:sz w:val="24"/>
                <w:szCs w:val="28"/>
              </w:rPr>
              <w:t>Add the suffix ‘-</w:t>
            </w:r>
            <w:proofErr w:type="spellStart"/>
            <w:r w:rsidRPr="003671AF">
              <w:rPr>
                <w:rFonts w:ascii="SassoonCRInfant" w:hAnsi="SassoonCRInfant"/>
                <w:color w:val="0070C0"/>
                <w:sz w:val="24"/>
                <w:szCs w:val="28"/>
              </w:rPr>
              <w:t>ing</w:t>
            </w:r>
            <w:proofErr w:type="spellEnd"/>
            <w:r w:rsidRPr="003671AF">
              <w:rPr>
                <w:rFonts w:ascii="SassoonCRInfant" w:hAnsi="SassoonCRInfant"/>
                <w:color w:val="0070C0"/>
                <w:sz w:val="24"/>
                <w:szCs w:val="28"/>
              </w:rPr>
              <w:t xml:space="preserve">’ for the </w:t>
            </w:r>
            <w:r w:rsidRPr="00AC10EA">
              <w:rPr>
                <w:rFonts w:ascii="SassoonCRInfant" w:hAnsi="SassoonCRInfant"/>
                <w:b/>
                <w:color w:val="0070C0"/>
                <w:sz w:val="24"/>
                <w:szCs w:val="28"/>
              </w:rPr>
              <w:t>present tense</w:t>
            </w:r>
            <w:r w:rsidRPr="003671AF">
              <w:rPr>
                <w:rFonts w:ascii="SassoonCRInfant" w:hAnsi="SassoonCRInfant"/>
                <w:color w:val="0070C0"/>
                <w:sz w:val="24"/>
                <w:szCs w:val="28"/>
              </w:rPr>
              <w:t>.</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BEEE64C" w14:textId="4D904218" w:rsidR="004310CD" w:rsidRPr="006307D3" w:rsidRDefault="004310CD" w:rsidP="004310CD">
            <w:pPr>
              <w:rPr>
                <w:rFonts w:ascii="Tahoma" w:hAnsi="Tahoma" w:cs="Tahoma"/>
                <w:bCs/>
                <w:color w:val="0070C0"/>
                <w:sz w:val="28"/>
                <w:szCs w:val="28"/>
              </w:rPr>
            </w:pPr>
            <w:r>
              <w:rPr>
                <w:rFonts w:ascii="SassoonCRInfant" w:hAnsi="SassoonCRInfant"/>
                <w:bCs/>
                <w:color w:val="0070C0"/>
                <w:sz w:val="24"/>
                <w:szCs w:val="28"/>
              </w:rPr>
              <w:t>Drop the ‘e’ and add ‘-</w:t>
            </w:r>
            <w:proofErr w:type="spellStart"/>
            <w:r>
              <w:rPr>
                <w:rFonts w:ascii="SassoonCRInfant" w:hAnsi="SassoonCRInfant"/>
                <w:bCs/>
                <w:color w:val="0070C0"/>
                <w:sz w:val="24"/>
                <w:szCs w:val="28"/>
              </w:rPr>
              <w:t>ing</w:t>
            </w:r>
            <w:proofErr w:type="spellEnd"/>
            <w:r>
              <w:rPr>
                <w:rFonts w:ascii="SassoonCRInfant" w:hAnsi="SassoonCRInfant"/>
                <w:bCs/>
                <w:color w:val="0070C0"/>
                <w:sz w:val="24"/>
                <w:szCs w:val="28"/>
              </w:rPr>
              <w:t>’</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7705E2F9" w14:textId="324477F3" w:rsidR="004310CD" w:rsidRPr="006307D3" w:rsidRDefault="004310CD" w:rsidP="004310CD">
            <w:pPr>
              <w:rPr>
                <w:rFonts w:ascii="Tahoma" w:hAnsi="Tahoma" w:cs="Tahoma"/>
                <w:color w:val="0070C0"/>
                <w:sz w:val="28"/>
                <w:szCs w:val="28"/>
              </w:rPr>
            </w:pPr>
            <w:r w:rsidRPr="00AC10EA">
              <w:rPr>
                <w:rFonts w:ascii="SassoonCRInfant" w:hAnsi="SassoonCRInfant"/>
                <w:color w:val="0070C0"/>
                <w:sz w:val="24"/>
                <w:szCs w:val="28"/>
              </w:rPr>
              <w:t>Add ‘-</w:t>
            </w:r>
            <w:proofErr w:type="spellStart"/>
            <w:r w:rsidRPr="00AC10EA">
              <w:rPr>
                <w:rFonts w:ascii="SassoonCRInfant" w:hAnsi="SassoonCRInfant"/>
                <w:color w:val="0070C0"/>
                <w:sz w:val="24"/>
                <w:szCs w:val="28"/>
              </w:rPr>
              <w:t>ing</w:t>
            </w:r>
            <w:proofErr w:type="spellEnd"/>
            <w:r w:rsidRPr="00AC10EA">
              <w:rPr>
                <w:rFonts w:ascii="SassoonCRInfant" w:hAnsi="SassoonCRInfant"/>
                <w:color w:val="0070C0"/>
                <w:sz w:val="24"/>
                <w:szCs w:val="28"/>
              </w:rPr>
              <w:t xml:space="preserve">’ to one syllable words </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7E163D7" w14:textId="07BA67F8" w:rsidR="004310CD" w:rsidRPr="006307D3" w:rsidRDefault="004310CD" w:rsidP="004310CD">
            <w:pPr>
              <w:rPr>
                <w:rFonts w:ascii="Tahoma" w:hAnsi="Tahoma" w:cs="Tahoma"/>
                <w:color w:val="0070C0"/>
                <w:sz w:val="28"/>
                <w:szCs w:val="28"/>
              </w:rPr>
            </w:pPr>
            <w:r w:rsidRPr="00AC10EA">
              <w:rPr>
                <w:rFonts w:ascii="SassoonCRInfant" w:hAnsi="SassoonCRInfant"/>
                <w:color w:val="0070C0"/>
                <w:sz w:val="24"/>
                <w:szCs w:val="28"/>
              </w:rPr>
              <w:t>Double the final letter and add ‘-</w:t>
            </w:r>
            <w:proofErr w:type="spellStart"/>
            <w:r w:rsidRPr="00AC10EA">
              <w:rPr>
                <w:rFonts w:ascii="SassoonCRInfant" w:hAnsi="SassoonCRInfant"/>
                <w:color w:val="0070C0"/>
                <w:sz w:val="24"/>
                <w:szCs w:val="28"/>
              </w:rPr>
              <w:t>ing</w:t>
            </w:r>
            <w:proofErr w:type="spellEnd"/>
            <w:r w:rsidRPr="00AC10EA">
              <w:rPr>
                <w:rFonts w:ascii="SassoonCRInfant" w:hAnsi="SassoonCRInfant"/>
                <w:color w:val="0070C0"/>
                <w:sz w:val="24"/>
                <w:szCs w:val="28"/>
              </w:rPr>
              <w:t>’</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4F9F6C84" w14:textId="15333B89" w:rsidR="004310CD" w:rsidRPr="006307D3" w:rsidRDefault="004310CD" w:rsidP="004310CD">
            <w:pPr>
              <w:rPr>
                <w:rFonts w:ascii="Tahoma" w:hAnsi="Tahoma" w:cs="Tahoma"/>
                <w:color w:val="0070C0"/>
                <w:sz w:val="28"/>
                <w:szCs w:val="28"/>
              </w:rPr>
            </w:pPr>
            <w:r w:rsidRPr="00AC10EA">
              <w:rPr>
                <w:rFonts w:ascii="SassoonCRInfant" w:hAnsi="SassoonCRInfant"/>
                <w:color w:val="0070C0"/>
                <w:sz w:val="24"/>
                <w:szCs w:val="28"/>
              </w:rPr>
              <w:t xml:space="preserve">Add ‘-ed’ to one syllable words </w:t>
            </w:r>
            <w:r>
              <w:rPr>
                <w:rFonts w:ascii="SassoonCRInfant" w:hAnsi="SassoonCRInfant"/>
                <w:color w:val="0070C0"/>
                <w:sz w:val="24"/>
                <w:szCs w:val="28"/>
              </w:rPr>
              <w:t xml:space="preserve">for the </w:t>
            </w:r>
            <w:r w:rsidRPr="00AC10EA">
              <w:rPr>
                <w:rFonts w:ascii="SassoonCRInfant" w:hAnsi="SassoonCRInfant"/>
                <w:b/>
                <w:color w:val="0070C0"/>
                <w:sz w:val="24"/>
                <w:szCs w:val="28"/>
              </w:rPr>
              <w:t>past tense</w:t>
            </w:r>
            <w:r>
              <w:rPr>
                <w:rFonts w:ascii="SassoonCRInfant" w:hAnsi="SassoonCRInfant"/>
                <w:color w:val="0070C0"/>
                <w:sz w:val="24"/>
                <w:szCs w:val="28"/>
              </w:rPr>
              <w:t>.</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4C13CF8" w14:textId="7123DF7F" w:rsidR="004310CD" w:rsidRPr="00A37E83" w:rsidRDefault="004310CD" w:rsidP="004310CD">
            <w:pPr>
              <w:rPr>
                <w:rFonts w:ascii="SassoonCRInfant" w:hAnsi="SassoonCRInfant" w:cs="Tahoma"/>
                <w:color w:val="0070C0"/>
                <w:sz w:val="24"/>
                <w:szCs w:val="24"/>
              </w:rPr>
            </w:pPr>
            <w:r w:rsidRPr="002A4911">
              <w:rPr>
                <w:rFonts w:ascii="Tahoma" w:hAnsi="Tahoma" w:cs="Tahoma"/>
                <w:bCs/>
                <w:color w:val="0070C0"/>
                <w:sz w:val="20"/>
                <w:szCs w:val="20"/>
              </w:rPr>
              <w:t>Short vowel sound before consonant – ‘double the consonant before adding ‘ed’</w:t>
            </w:r>
          </w:p>
        </w:tc>
        <w:tc>
          <w:tcPr>
            <w:tcW w:w="713" w:type="pct"/>
            <w:tcBorders>
              <w:top w:val="single" w:sz="18" w:space="0" w:color="auto"/>
              <w:left w:val="single" w:sz="4" w:space="0" w:color="auto"/>
              <w:bottom w:val="single" w:sz="18" w:space="0" w:color="auto"/>
              <w:right w:val="single" w:sz="18" w:space="0" w:color="auto"/>
            </w:tcBorders>
            <w:shd w:val="clear" w:color="auto" w:fill="auto"/>
          </w:tcPr>
          <w:p w14:paraId="1F013612" w14:textId="3FCA3C2F" w:rsidR="004310CD" w:rsidRPr="00A37E83" w:rsidRDefault="004310CD" w:rsidP="004310CD">
            <w:pPr>
              <w:rPr>
                <w:rFonts w:ascii="SassoonCRInfant" w:hAnsi="SassoonCRInfant" w:cs="Tahoma"/>
                <w:color w:val="0070C0"/>
                <w:sz w:val="24"/>
                <w:szCs w:val="24"/>
              </w:rPr>
            </w:pPr>
            <w:r>
              <w:rPr>
                <w:rFonts w:ascii="SassoonCRInfant" w:hAnsi="SassoonCRInfant" w:cs="Tahoma"/>
                <w:color w:val="0070C0"/>
                <w:sz w:val="24"/>
                <w:szCs w:val="24"/>
              </w:rPr>
              <w:t xml:space="preserve">Recap of </w:t>
            </w:r>
            <w:proofErr w:type="spellStart"/>
            <w:r>
              <w:rPr>
                <w:rFonts w:ascii="SassoonCRInfant" w:hAnsi="SassoonCRInfant" w:cs="Tahoma"/>
                <w:color w:val="0070C0"/>
                <w:sz w:val="24"/>
                <w:szCs w:val="24"/>
              </w:rPr>
              <w:t>ing</w:t>
            </w:r>
            <w:proofErr w:type="spellEnd"/>
            <w:r>
              <w:rPr>
                <w:rFonts w:ascii="SassoonCRInfant" w:hAnsi="SassoonCRInfant" w:cs="Tahoma"/>
                <w:color w:val="0070C0"/>
                <w:sz w:val="24"/>
                <w:szCs w:val="24"/>
              </w:rPr>
              <w:t xml:space="preserve"> and ed endings</w:t>
            </w:r>
          </w:p>
        </w:tc>
      </w:tr>
      <w:tr w:rsidR="004310CD" w:rsidRPr="002573C2" w14:paraId="75CAE1FC" w14:textId="686C7B7E" w:rsidTr="004310CD">
        <w:tc>
          <w:tcPr>
            <w:tcW w:w="717" w:type="pct"/>
            <w:gridSpan w:val="2"/>
            <w:tcBorders>
              <w:top w:val="single" w:sz="18" w:space="0" w:color="auto"/>
              <w:left w:val="single" w:sz="18" w:space="0" w:color="auto"/>
              <w:bottom w:val="single" w:sz="18" w:space="0" w:color="auto"/>
              <w:right w:val="single" w:sz="18" w:space="0" w:color="auto"/>
            </w:tcBorders>
            <w:shd w:val="clear" w:color="auto" w:fill="auto"/>
          </w:tcPr>
          <w:p w14:paraId="697FB136"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play</w:t>
            </w:r>
            <w:r w:rsidRPr="00AC10EA">
              <w:rPr>
                <w:rFonts w:ascii="SassoonCRInfant" w:hAnsi="SassoonCRInfant"/>
                <w:color w:val="FF0000"/>
                <w:sz w:val="32"/>
                <w:szCs w:val="28"/>
              </w:rPr>
              <w:t>ing</w:t>
            </w:r>
          </w:p>
          <w:p w14:paraId="62BE5888"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walk</w:t>
            </w:r>
            <w:r w:rsidRPr="00AC10EA">
              <w:rPr>
                <w:rFonts w:ascii="SassoonCRInfant" w:hAnsi="SassoonCRInfant"/>
                <w:color w:val="FF0000"/>
                <w:sz w:val="32"/>
                <w:szCs w:val="28"/>
              </w:rPr>
              <w:t>ing</w:t>
            </w:r>
          </w:p>
          <w:p w14:paraId="3B57332C"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talk</w:t>
            </w:r>
            <w:r w:rsidRPr="00AC10EA">
              <w:rPr>
                <w:rFonts w:ascii="SassoonCRInfant" w:hAnsi="SassoonCRInfant"/>
                <w:color w:val="FF0000"/>
                <w:sz w:val="32"/>
                <w:szCs w:val="28"/>
              </w:rPr>
              <w:t>ing</w:t>
            </w:r>
          </w:p>
          <w:p w14:paraId="1B52E9B1"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enjoy</w:t>
            </w:r>
            <w:r w:rsidRPr="00AC10EA">
              <w:rPr>
                <w:rFonts w:ascii="SassoonCRInfant" w:hAnsi="SassoonCRInfant"/>
                <w:color w:val="FF0000"/>
                <w:sz w:val="32"/>
                <w:szCs w:val="28"/>
              </w:rPr>
              <w:t>ing</w:t>
            </w:r>
          </w:p>
          <w:p w14:paraId="56DBE272"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jump</w:t>
            </w:r>
            <w:r>
              <w:rPr>
                <w:rFonts w:ascii="SassoonCRInfant" w:hAnsi="SassoonCRInfant"/>
                <w:color w:val="FF0000"/>
                <w:sz w:val="32"/>
                <w:szCs w:val="28"/>
              </w:rPr>
              <w:t>ing</w:t>
            </w:r>
          </w:p>
          <w:p w14:paraId="4C8B23A1"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tax</w:t>
            </w:r>
            <w:r w:rsidRPr="00AC10EA">
              <w:rPr>
                <w:rFonts w:ascii="SassoonCRInfant" w:hAnsi="SassoonCRInfant"/>
                <w:color w:val="FF0000"/>
                <w:sz w:val="32"/>
                <w:szCs w:val="28"/>
              </w:rPr>
              <w:t>ing</w:t>
            </w:r>
          </w:p>
          <w:p w14:paraId="10E2A6C4"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flex</w:t>
            </w:r>
            <w:r w:rsidRPr="00AC10EA">
              <w:rPr>
                <w:rFonts w:ascii="SassoonCRInfant" w:hAnsi="SassoonCRInfant"/>
                <w:color w:val="FF0000"/>
                <w:sz w:val="32"/>
                <w:szCs w:val="28"/>
              </w:rPr>
              <w:t>ing</w:t>
            </w:r>
          </w:p>
          <w:p w14:paraId="6224676C"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mix</w:t>
            </w:r>
            <w:r w:rsidRPr="00AC10EA">
              <w:rPr>
                <w:rFonts w:ascii="SassoonCRInfant" w:hAnsi="SassoonCRInfant"/>
                <w:color w:val="FF0000"/>
                <w:sz w:val="32"/>
                <w:szCs w:val="28"/>
              </w:rPr>
              <w:t>ing</w:t>
            </w:r>
          </w:p>
          <w:p w14:paraId="29A0793F"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fix</w:t>
            </w:r>
            <w:r w:rsidRPr="00AC10EA">
              <w:rPr>
                <w:rFonts w:ascii="SassoonCRInfant" w:hAnsi="SassoonCRInfant"/>
                <w:color w:val="FF0000"/>
                <w:sz w:val="32"/>
                <w:szCs w:val="28"/>
              </w:rPr>
              <w:t>ing</w:t>
            </w:r>
          </w:p>
          <w:p w14:paraId="3122E986" w14:textId="0C5825A7" w:rsidR="004310CD" w:rsidRPr="00ED7044" w:rsidRDefault="004310CD" w:rsidP="004310CD">
            <w:pPr>
              <w:rPr>
                <w:rFonts w:ascii="SassoonCRInfant" w:hAnsi="SassoonCRInfant"/>
                <w:sz w:val="28"/>
                <w:szCs w:val="28"/>
              </w:rPr>
            </w:pPr>
            <w:r w:rsidRPr="00AC10EA">
              <w:rPr>
                <w:rFonts w:ascii="SassoonCRInfant" w:hAnsi="SassoonCRInfant"/>
                <w:sz w:val="32"/>
                <w:szCs w:val="28"/>
              </w:rPr>
              <w:t>box</w:t>
            </w:r>
            <w:r w:rsidRPr="00AC10EA">
              <w:rPr>
                <w:rFonts w:ascii="SassoonCRInfant" w:hAnsi="SassoonCRInfant"/>
                <w:color w:val="FF0000"/>
                <w:sz w:val="32"/>
                <w:szCs w:val="28"/>
              </w:rPr>
              <w:t>ing</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2CA94140"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hat</w:t>
            </w:r>
            <w:r w:rsidRPr="00AC10EA">
              <w:rPr>
                <w:rFonts w:ascii="SassoonCRInfant" w:hAnsi="SassoonCRInfant"/>
                <w:color w:val="FF0000"/>
                <w:sz w:val="32"/>
                <w:szCs w:val="28"/>
              </w:rPr>
              <w:t>ing</w:t>
            </w:r>
          </w:p>
          <w:p w14:paraId="7438F5F6"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hop</w:t>
            </w:r>
            <w:r w:rsidRPr="00AC10EA">
              <w:rPr>
                <w:rFonts w:ascii="SassoonCRInfant" w:hAnsi="SassoonCRInfant"/>
                <w:color w:val="FF0000"/>
                <w:sz w:val="32"/>
                <w:szCs w:val="28"/>
              </w:rPr>
              <w:t>ing</w:t>
            </w:r>
          </w:p>
          <w:p w14:paraId="4840C3AC"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smil</w:t>
            </w:r>
            <w:r w:rsidRPr="00AC10EA">
              <w:rPr>
                <w:rFonts w:ascii="SassoonCRInfant" w:hAnsi="SassoonCRInfant"/>
                <w:color w:val="FF0000"/>
                <w:sz w:val="32"/>
                <w:szCs w:val="28"/>
              </w:rPr>
              <w:t>ing</w:t>
            </w:r>
          </w:p>
          <w:p w14:paraId="779F6723"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clos</w:t>
            </w:r>
            <w:r w:rsidRPr="00AC10EA">
              <w:rPr>
                <w:rFonts w:ascii="SassoonCRInfant" w:hAnsi="SassoonCRInfant"/>
                <w:color w:val="FF0000"/>
                <w:sz w:val="32"/>
                <w:szCs w:val="28"/>
              </w:rPr>
              <w:t>ing</w:t>
            </w:r>
          </w:p>
          <w:p w14:paraId="394498C2"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lov</w:t>
            </w:r>
            <w:r w:rsidRPr="00AC10EA">
              <w:rPr>
                <w:rFonts w:ascii="SassoonCRInfant" w:hAnsi="SassoonCRInfant"/>
                <w:color w:val="FF0000"/>
                <w:sz w:val="32"/>
                <w:szCs w:val="28"/>
              </w:rPr>
              <w:t>ing</w:t>
            </w:r>
          </w:p>
          <w:p w14:paraId="17A52BD0"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mak</w:t>
            </w:r>
            <w:r w:rsidRPr="00AC10EA">
              <w:rPr>
                <w:rFonts w:ascii="SassoonCRInfant" w:hAnsi="SassoonCRInfant"/>
                <w:color w:val="FF0000"/>
                <w:sz w:val="32"/>
                <w:szCs w:val="28"/>
              </w:rPr>
              <w:t>ing</w:t>
            </w:r>
          </w:p>
          <w:p w14:paraId="368E7C2A"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jok</w:t>
            </w:r>
            <w:r w:rsidRPr="00AC10EA">
              <w:rPr>
                <w:rFonts w:ascii="SassoonCRInfant" w:hAnsi="SassoonCRInfant"/>
                <w:color w:val="FF0000"/>
                <w:sz w:val="32"/>
                <w:szCs w:val="28"/>
              </w:rPr>
              <w:t>ing</w:t>
            </w:r>
          </w:p>
          <w:p w14:paraId="133E3A8A"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writ</w:t>
            </w:r>
            <w:r w:rsidRPr="00AC10EA">
              <w:rPr>
                <w:rFonts w:ascii="SassoonCRInfant" w:hAnsi="SassoonCRInfant"/>
                <w:color w:val="FF0000"/>
                <w:sz w:val="32"/>
                <w:szCs w:val="28"/>
              </w:rPr>
              <w:t>ing</w:t>
            </w:r>
          </w:p>
          <w:p w14:paraId="55588D75"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com</w:t>
            </w:r>
            <w:r w:rsidRPr="00AC10EA">
              <w:rPr>
                <w:rFonts w:ascii="SassoonCRInfant" w:hAnsi="SassoonCRInfant"/>
                <w:color w:val="FF0000"/>
                <w:sz w:val="32"/>
                <w:szCs w:val="28"/>
              </w:rPr>
              <w:t>ing</w:t>
            </w:r>
          </w:p>
          <w:p w14:paraId="23658AD4" w14:textId="4137ACBA" w:rsidR="004310CD" w:rsidRPr="00ED7044" w:rsidRDefault="004310CD" w:rsidP="004310CD">
            <w:pPr>
              <w:rPr>
                <w:rFonts w:ascii="SassoonCRInfant" w:hAnsi="SassoonCRInfant"/>
                <w:sz w:val="28"/>
                <w:szCs w:val="28"/>
              </w:rPr>
            </w:pPr>
            <w:r w:rsidRPr="00AC10EA">
              <w:rPr>
                <w:rFonts w:ascii="SassoonCRInfant" w:hAnsi="SassoonCRInfant"/>
                <w:sz w:val="32"/>
                <w:szCs w:val="28"/>
              </w:rPr>
              <w:t>danc</w:t>
            </w:r>
            <w:r w:rsidRPr="00AC10EA">
              <w:rPr>
                <w:rFonts w:ascii="SassoonCRInfant" w:hAnsi="SassoonCRInfant"/>
                <w:color w:val="FF0000"/>
                <w:sz w:val="32"/>
                <w:szCs w:val="28"/>
              </w:rPr>
              <w:t>ing</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0FEA32A4"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bank</w:t>
            </w:r>
            <w:r w:rsidRPr="00AC10EA">
              <w:rPr>
                <w:rFonts w:ascii="SassoonCRInfant" w:hAnsi="SassoonCRInfant"/>
                <w:color w:val="FF0000"/>
                <w:sz w:val="32"/>
                <w:szCs w:val="28"/>
              </w:rPr>
              <w:t>ing</w:t>
            </w:r>
          </w:p>
          <w:p w14:paraId="26A5739A"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bend</w:t>
            </w:r>
            <w:r w:rsidRPr="00AC10EA">
              <w:rPr>
                <w:rFonts w:ascii="SassoonCRInfant" w:hAnsi="SassoonCRInfant"/>
                <w:color w:val="FF0000"/>
                <w:sz w:val="32"/>
                <w:szCs w:val="28"/>
              </w:rPr>
              <w:t>ing</w:t>
            </w:r>
          </w:p>
          <w:p w14:paraId="3450B35D"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blink</w:t>
            </w:r>
            <w:r w:rsidRPr="00AC10EA">
              <w:rPr>
                <w:rFonts w:ascii="SassoonCRInfant" w:hAnsi="SassoonCRInfant"/>
                <w:color w:val="FF0000"/>
                <w:sz w:val="32"/>
                <w:szCs w:val="28"/>
              </w:rPr>
              <w:t xml:space="preserve">ing </w:t>
            </w:r>
          </w:p>
          <w:p w14:paraId="16FDB727"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duck</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1E6807C5"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dust</w:t>
            </w:r>
            <w:r w:rsidRPr="00AC10EA">
              <w:rPr>
                <w:rFonts w:ascii="SassoonCRInfant" w:hAnsi="SassoonCRInfant"/>
                <w:color w:val="FF0000"/>
                <w:sz w:val="32"/>
                <w:szCs w:val="28"/>
              </w:rPr>
              <w:t>ing</w:t>
            </w:r>
            <w:r>
              <w:rPr>
                <w:rFonts w:ascii="SassoonCRInfant" w:hAnsi="SassoonCRInfant"/>
                <w:sz w:val="32"/>
                <w:szCs w:val="28"/>
              </w:rPr>
              <w:t xml:space="preserve"> </w:t>
            </w:r>
          </w:p>
          <w:p w14:paraId="17FED7AD"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claim</w:t>
            </w:r>
            <w:r w:rsidRPr="00AC10EA">
              <w:rPr>
                <w:rFonts w:ascii="SassoonCRInfant" w:hAnsi="SassoonCRInfant"/>
                <w:color w:val="FF0000"/>
                <w:sz w:val="32"/>
                <w:szCs w:val="28"/>
              </w:rPr>
              <w:t>ing</w:t>
            </w:r>
          </w:p>
          <w:p w14:paraId="26A4C9C9"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feel</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1ADDF7DE"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boil</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507ABCF0"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blow</w:t>
            </w:r>
            <w:r w:rsidRPr="00AC10EA">
              <w:rPr>
                <w:rFonts w:ascii="SassoonCRInfant" w:hAnsi="SassoonCRInfant"/>
                <w:color w:val="FF0000"/>
                <w:sz w:val="32"/>
                <w:szCs w:val="28"/>
              </w:rPr>
              <w:t xml:space="preserve">ing </w:t>
            </w:r>
          </w:p>
          <w:p w14:paraId="098BB5FE" w14:textId="0FAF335C" w:rsidR="004310CD" w:rsidRPr="00ED7044" w:rsidRDefault="004310CD" w:rsidP="004310CD">
            <w:pPr>
              <w:rPr>
                <w:rFonts w:ascii="SassoonCRInfant" w:hAnsi="SassoonCRInfant"/>
                <w:sz w:val="28"/>
                <w:szCs w:val="28"/>
              </w:rPr>
            </w:pPr>
            <w:r w:rsidRPr="00AC10EA">
              <w:rPr>
                <w:rFonts w:ascii="SassoonCRInfant" w:hAnsi="SassoonCRInfant"/>
                <w:sz w:val="32"/>
                <w:szCs w:val="28"/>
              </w:rPr>
              <w:t>croak</w:t>
            </w:r>
            <w:r w:rsidRPr="00AC10EA">
              <w:rPr>
                <w:rFonts w:ascii="SassoonCRInfant" w:hAnsi="SassoonCRInfant"/>
                <w:color w:val="FF0000"/>
                <w:sz w:val="32"/>
                <w:szCs w:val="28"/>
              </w:rPr>
              <w:t>ing</w:t>
            </w:r>
            <w:r w:rsidRPr="00AC10EA">
              <w:rPr>
                <w:rFonts w:ascii="SassoonCRInfant" w:hAnsi="SassoonCRInfant"/>
                <w:sz w:val="32"/>
                <w:szCs w:val="28"/>
              </w:rPr>
              <w:t xml:space="preserve"> </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17F0C5CA"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bat</w:t>
            </w:r>
            <w:r w:rsidRPr="00AC10EA">
              <w:rPr>
                <w:rFonts w:ascii="SassoonCRInfant" w:hAnsi="SassoonCRInfant"/>
                <w:color w:val="FF0000"/>
                <w:sz w:val="32"/>
                <w:szCs w:val="28"/>
              </w:rPr>
              <w:t xml:space="preserve">ting </w:t>
            </w:r>
          </w:p>
          <w:p w14:paraId="0AE0A12A"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step</w:t>
            </w:r>
            <w:r w:rsidRPr="00AC10EA">
              <w:rPr>
                <w:rFonts w:ascii="SassoonCRInfant" w:hAnsi="SassoonCRInfant"/>
                <w:color w:val="FF0000"/>
                <w:sz w:val="32"/>
                <w:szCs w:val="28"/>
              </w:rPr>
              <w:t xml:space="preserve">ping </w:t>
            </w:r>
          </w:p>
          <w:p w14:paraId="6693865F"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fib</w:t>
            </w:r>
            <w:r w:rsidRPr="00AC10EA">
              <w:rPr>
                <w:rFonts w:ascii="SassoonCRInfant" w:hAnsi="SassoonCRInfant"/>
                <w:color w:val="FF0000"/>
                <w:sz w:val="32"/>
                <w:szCs w:val="28"/>
              </w:rPr>
              <w:t xml:space="preserve">bing </w:t>
            </w:r>
          </w:p>
          <w:p w14:paraId="4496DA9B"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run</w:t>
            </w:r>
            <w:r w:rsidRPr="00AC10EA">
              <w:rPr>
                <w:rFonts w:ascii="SassoonCRInfant" w:hAnsi="SassoonCRInfant"/>
                <w:color w:val="FF0000"/>
                <w:sz w:val="32"/>
                <w:szCs w:val="28"/>
              </w:rPr>
              <w:t xml:space="preserve">ning </w:t>
            </w:r>
          </w:p>
          <w:p w14:paraId="6A4D3BF5"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put</w:t>
            </w:r>
            <w:r w:rsidRPr="00AC10EA">
              <w:rPr>
                <w:rFonts w:ascii="SassoonCRInfant" w:hAnsi="SassoonCRInfant"/>
                <w:color w:val="FF0000"/>
                <w:sz w:val="32"/>
                <w:szCs w:val="28"/>
              </w:rPr>
              <w:t xml:space="preserve">ting </w:t>
            </w:r>
          </w:p>
          <w:p w14:paraId="30020311"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clap</w:t>
            </w:r>
            <w:r w:rsidRPr="00AC10EA">
              <w:rPr>
                <w:rFonts w:ascii="SassoonCRInfant" w:hAnsi="SassoonCRInfant"/>
                <w:color w:val="FF0000"/>
                <w:sz w:val="32"/>
                <w:szCs w:val="28"/>
              </w:rPr>
              <w:t>ping</w:t>
            </w:r>
          </w:p>
          <w:p w14:paraId="583C6D94"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slip</w:t>
            </w:r>
            <w:r w:rsidRPr="00AC10EA">
              <w:rPr>
                <w:rFonts w:ascii="SassoonCRInfant" w:hAnsi="SassoonCRInfant"/>
                <w:color w:val="FF0000"/>
                <w:sz w:val="32"/>
                <w:szCs w:val="28"/>
              </w:rPr>
              <w:t>ping</w:t>
            </w:r>
          </w:p>
          <w:p w14:paraId="2144AEC5"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swim</w:t>
            </w:r>
            <w:r w:rsidRPr="00AC10EA">
              <w:rPr>
                <w:rFonts w:ascii="SassoonCRInfant" w:hAnsi="SassoonCRInfant"/>
                <w:color w:val="FF0000"/>
                <w:sz w:val="32"/>
                <w:szCs w:val="28"/>
              </w:rPr>
              <w:t>ming</w:t>
            </w:r>
          </w:p>
          <w:p w14:paraId="62F17389"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win</w:t>
            </w:r>
            <w:r w:rsidRPr="00AC10EA">
              <w:rPr>
                <w:rFonts w:ascii="SassoonCRInfant" w:hAnsi="SassoonCRInfant"/>
                <w:color w:val="FF0000"/>
                <w:sz w:val="32"/>
                <w:szCs w:val="28"/>
              </w:rPr>
              <w:t>ning</w:t>
            </w:r>
          </w:p>
          <w:p w14:paraId="4FD195FB" w14:textId="63EA42E8" w:rsidR="004310CD" w:rsidRPr="00ED7044" w:rsidRDefault="004310CD" w:rsidP="004310CD">
            <w:pPr>
              <w:rPr>
                <w:rFonts w:ascii="SassoonCRInfant" w:hAnsi="SassoonCRInfant"/>
                <w:sz w:val="28"/>
                <w:szCs w:val="28"/>
              </w:rPr>
            </w:pPr>
            <w:r w:rsidRPr="00AC10EA">
              <w:rPr>
                <w:rFonts w:ascii="SassoonCRInfant" w:hAnsi="SassoonCRInfant"/>
                <w:sz w:val="32"/>
                <w:szCs w:val="28"/>
              </w:rPr>
              <w:t>cut</w:t>
            </w:r>
            <w:r w:rsidRPr="00AC10EA">
              <w:rPr>
                <w:rFonts w:ascii="SassoonCRInfant" w:hAnsi="SassoonCRInfant"/>
                <w:color w:val="FF0000"/>
                <w:sz w:val="32"/>
                <w:szCs w:val="28"/>
              </w:rPr>
              <w:t>ting</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2D15ACF4"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wash</w:t>
            </w:r>
            <w:r w:rsidRPr="00AC10EA">
              <w:rPr>
                <w:rFonts w:ascii="SassoonCRInfant" w:hAnsi="SassoonCRInfant"/>
                <w:color w:val="FF0000"/>
                <w:sz w:val="32"/>
                <w:szCs w:val="28"/>
              </w:rPr>
              <w:t>ed</w:t>
            </w:r>
            <w:r w:rsidRPr="00AC10EA">
              <w:rPr>
                <w:rFonts w:ascii="SassoonCRInfant" w:hAnsi="SassoonCRInfant"/>
                <w:sz w:val="32"/>
                <w:szCs w:val="28"/>
              </w:rPr>
              <w:t xml:space="preserve"> </w:t>
            </w:r>
          </w:p>
          <w:p w14:paraId="3398CAFB"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wink</w:t>
            </w:r>
            <w:r w:rsidRPr="00AC10EA">
              <w:rPr>
                <w:rFonts w:ascii="SassoonCRInfant" w:hAnsi="SassoonCRInfant"/>
                <w:color w:val="FF0000"/>
                <w:sz w:val="32"/>
                <w:szCs w:val="28"/>
              </w:rPr>
              <w:t>ed</w:t>
            </w:r>
            <w:r w:rsidRPr="00AC10EA">
              <w:rPr>
                <w:rFonts w:ascii="SassoonCRInfant" w:hAnsi="SassoonCRInfant"/>
                <w:sz w:val="32"/>
                <w:szCs w:val="28"/>
              </w:rPr>
              <w:t xml:space="preserve"> </w:t>
            </w:r>
          </w:p>
          <w:p w14:paraId="07AFDDD2"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blink</w:t>
            </w:r>
            <w:r w:rsidRPr="00AC10EA">
              <w:rPr>
                <w:rFonts w:ascii="SassoonCRInfant" w:hAnsi="SassoonCRInfant"/>
                <w:color w:val="FF0000"/>
                <w:sz w:val="32"/>
                <w:szCs w:val="28"/>
              </w:rPr>
              <w:t xml:space="preserve">ed </w:t>
            </w:r>
          </w:p>
          <w:p w14:paraId="00DD8494"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jump</w:t>
            </w:r>
            <w:r w:rsidRPr="00AC10EA">
              <w:rPr>
                <w:rFonts w:ascii="SassoonCRInfant" w:hAnsi="SassoonCRInfant"/>
                <w:color w:val="FF0000"/>
                <w:sz w:val="32"/>
                <w:szCs w:val="28"/>
              </w:rPr>
              <w:t xml:space="preserve">ed </w:t>
            </w:r>
          </w:p>
          <w:p w14:paraId="4D33D996"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thump</w:t>
            </w:r>
            <w:r w:rsidRPr="00AC10EA">
              <w:rPr>
                <w:rFonts w:ascii="SassoonCRInfant" w:hAnsi="SassoonCRInfant"/>
                <w:color w:val="FF0000"/>
                <w:sz w:val="32"/>
                <w:szCs w:val="28"/>
              </w:rPr>
              <w:t xml:space="preserve">ed </w:t>
            </w:r>
          </w:p>
          <w:p w14:paraId="592F35B2"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claim</w:t>
            </w:r>
            <w:r w:rsidRPr="00AC10EA">
              <w:rPr>
                <w:rFonts w:ascii="SassoonCRInfant" w:hAnsi="SassoonCRInfant"/>
                <w:color w:val="FF0000"/>
                <w:sz w:val="32"/>
                <w:szCs w:val="28"/>
              </w:rPr>
              <w:t xml:space="preserve">ed </w:t>
            </w:r>
          </w:p>
          <w:p w14:paraId="032BC9AE"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fear</w:t>
            </w:r>
            <w:r w:rsidRPr="00AC10EA">
              <w:rPr>
                <w:rFonts w:ascii="SassoonCRInfant" w:hAnsi="SassoonCRInfant"/>
                <w:color w:val="FF0000"/>
                <w:sz w:val="32"/>
                <w:szCs w:val="28"/>
              </w:rPr>
              <w:t xml:space="preserve">ed </w:t>
            </w:r>
          </w:p>
          <w:p w14:paraId="41E4CDC9"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boil</w:t>
            </w:r>
            <w:r w:rsidRPr="00AC10EA">
              <w:rPr>
                <w:rFonts w:ascii="SassoonCRInfant" w:hAnsi="SassoonCRInfant"/>
                <w:color w:val="FF0000"/>
                <w:sz w:val="32"/>
                <w:szCs w:val="28"/>
              </w:rPr>
              <w:t xml:space="preserve">ed </w:t>
            </w:r>
          </w:p>
          <w:p w14:paraId="01B76CFF"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flow</w:t>
            </w:r>
            <w:r w:rsidRPr="00AC10EA">
              <w:rPr>
                <w:rFonts w:ascii="SassoonCRInfant" w:hAnsi="SassoonCRInfant"/>
                <w:color w:val="FF0000"/>
                <w:sz w:val="32"/>
                <w:szCs w:val="28"/>
              </w:rPr>
              <w:t xml:space="preserve">ed </w:t>
            </w:r>
          </w:p>
          <w:p w14:paraId="0EDAAA7B" w14:textId="74DD1600" w:rsidR="004310CD" w:rsidRPr="00ED7044" w:rsidRDefault="004310CD" w:rsidP="004310CD">
            <w:pPr>
              <w:rPr>
                <w:rFonts w:ascii="SassoonCRInfant" w:hAnsi="SassoonCRInfant"/>
                <w:sz w:val="28"/>
                <w:szCs w:val="28"/>
              </w:rPr>
            </w:pPr>
            <w:r w:rsidRPr="00AC10EA">
              <w:rPr>
                <w:rFonts w:ascii="SassoonCRInfant" w:hAnsi="SassoonCRInfant"/>
                <w:sz w:val="32"/>
                <w:szCs w:val="28"/>
              </w:rPr>
              <w:t>croak</w:t>
            </w:r>
            <w:r w:rsidRPr="00AC10EA">
              <w:rPr>
                <w:rFonts w:ascii="SassoonCRInfant" w:hAnsi="SassoonCRInfant"/>
                <w:color w:val="FF0000"/>
                <w:sz w:val="32"/>
                <w:szCs w:val="28"/>
              </w:rPr>
              <w:t>ed</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0841F2D7" w14:textId="77777777" w:rsidR="004310CD" w:rsidRPr="00AC10EA" w:rsidRDefault="004310CD" w:rsidP="004310CD">
            <w:pPr>
              <w:spacing w:line="360" w:lineRule="auto"/>
              <w:rPr>
                <w:rFonts w:ascii="SassoonCRInfant" w:hAnsi="SassoonCRInfant"/>
                <w:sz w:val="32"/>
                <w:szCs w:val="28"/>
              </w:rPr>
            </w:pPr>
            <w:r>
              <w:rPr>
                <w:rFonts w:ascii="SassoonCRInfant" w:hAnsi="SassoonCRInfant"/>
                <w:sz w:val="32"/>
                <w:szCs w:val="28"/>
              </w:rPr>
              <w:t>plan</w:t>
            </w:r>
            <w:r w:rsidRPr="002A4911">
              <w:rPr>
                <w:rFonts w:ascii="SassoonCRInfant" w:hAnsi="SassoonCRInfant"/>
                <w:color w:val="FF0000"/>
                <w:sz w:val="32"/>
                <w:szCs w:val="28"/>
              </w:rPr>
              <w:t>ned</w:t>
            </w:r>
          </w:p>
          <w:p w14:paraId="650DE491" w14:textId="77777777" w:rsidR="004310CD" w:rsidRPr="00AC10EA" w:rsidRDefault="004310CD" w:rsidP="004310CD">
            <w:pPr>
              <w:spacing w:line="360" w:lineRule="auto"/>
              <w:rPr>
                <w:rFonts w:ascii="SassoonCRInfant" w:hAnsi="SassoonCRInfant"/>
                <w:sz w:val="32"/>
                <w:szCs w:val="28"/>
              </w:rPr>
            </w:pPr>
            <w:r>
              <w:rPr>
                <w:rFonts w:ascii="SassoonCRInfant" w:hAnsi="SassoonCRInfant"/>
                <w:sz w:val="32"/>
                <w:szCs w:val="28"/>
              </w:rPr>
              <w:t>step</w:t>
            </w:r>
            <w:r w:rsidRPr="002A4911">
              <w:rPr>
                <w:rFonts w:ascii="SassoonCRInfant" w:hAnsi="SassoonCRInfant"/>
                <w:color w:val="FF0000"/>
                <w:sz w:val="32"/>
                <w:szCs w:val="28"/>
              </w:rPr>
              <w:t>ped</w:t>
            </w:r>
          </w:p>
          <w:p w14:paraId="61066CEF" w14:textId="77777777" w:rsidR="004310CD" w:rsidRPr="00AC10EA" w:rsidRDefault="004310CD" w:rsidP="004310CD">
            <w:pPr>
              <w:spacing w:line="360" w:lineRule="auto"/>
              <w:rPr>
                <w:rFonts w:ascii="SassoonCRInfant" w:hAnsi="SassoonCRInfant"/>
                <w:sz w:val="32"/>
                <w:szCs w:val="28"/>
              </w:rPr>
            </w:pPr>
            <w:r>
              <w:rPr>
                <w:rFonts w:ascii="SassoonCRInfant" w:hAnsi="SassoonCRInfant"/>
                <w:sz w:val="32"/>
                <w:szCs w:val="28"/>
              </w:rPr>
              <w:t>skip</w:t>
            </w:r>
            <w:r w:rsidRPr="002A4911">
              <w:rPr>
                <w:rFonts w:ascii="SassoonCRInfant" w:hAnsi="SassoonCRInfant"/>
                <w:color w:val="FF0000"/>
                <w:sz w:val="32"/>
                <w:szCs w:val="28"/>
              </w:rPr>
              <w:t>ped</w:t>
            </w:r>
          </w:p>
          <w:p w14:paraId="4E8DF9FF" w14:textId="77777777" w:rsidR="004310CD" w:rsidRPr="00AC10EA" w:rsidRDefault="004310CD" w:rsidP="004310CD">
            <w:pPr>
              <w:spacing w:line="360" w:lineRule="auto"/>
              <w:rPr>
                <w:rFonts w:ascii="SassoonCRInfant" w:hAnsi="SassoonCRInfant"/>
                <w:sz w:val="32"/>
                <w:szCs w:val="28"/>
              </w:rPr>
            </w:pPr>
            <w:r>
              <w:rPr>
                <w:rFonts w:ascii="SassoonCRInfant" w:hAnsi="SassoonCRInfant"/>
                <w:sz w:val="32"/>
                <w:szCs w:val="28"/>
              </w:rPr>
              <w:t>hop</w:t>
            </w:r>
            <w:r w:rsidRPr="002A4911">
              <w:rPr>
                <w:rFonts w:ascii="SassoonCRInfant" w:hAnsi="SassoonCRInfant"/>
                <w:color w:val="FF0000"/>
                <w:sz w:val="32"/>
                <w:szCs w:val="28"/>
              </w:rPr>
              <w:t>ped</w:t>
            </w:r>
          </w:p>
          <w:p w14:paraId="37BC7810" w14:textId="77777777" w:rsidR="004310CD" w:rsidRPr="00AC10EA" w:rsidRDefault="004310CD" w:rsidP="004310CD">
            <w:pPr>
              <w:spacing w:line="360" w:lineRule="auto"/>
              <w:rPr>
                <w:rFonts w:ascii="SassoonCRInfant" w:hAnsi="SassoonCRInfant"/>
                <w:color w:val="FF0000"/>
                <w:sz w:val="32"/>
                <w:szCs w:val="28"/>
              </w:rPr>
            </w:pPr>
            <w:r>
              <w:rPr>
                <w:rFonts w:ascii="SassoonCRInfant" w:hAnsi="SassoonCRInfant"/>
                <w:sz w:val="32"/>
                <w:szCs w:val="28"/>
              </w:rPr>
              <w:t>shun</w:t>
            </w:r>
            <w:r w:rsidRPr="002A4911">
              <w:rPr>
                <w:rFonts w:ascii="SassoonCRInfant" w:hAnsi="SassoonCRInfant"/>
                <w:color w:val="FF0000"/>
                <w:sz w:val="32"/>
                <w:szCs w:val="28"/>
              </w:rPr>
              <w:t>ned</w:t>
            </w:r>
          </w:p>
          <w:p w14:paraId="5456E224" w14:textId="77777777" w:rsidR="004310CD" w:rsidRPr="00AC10EA" w:rsidRDefault="004310CD" w:rsidP="004310CD">
            <w:pPr>
              <w:spacing w:line="360" w:lineRule="auto"/>
              <w:rPr>
                <w:rFonts w:ascii="SassoonCRInfant" w:hAnsi="SassoonCRInfant"/>
                <w:color w:val="FF0000"/>
                <w:sz w:val="32"/>
                <w:szCs w:val="28"/>
              </w:rPr>
            </w:pPr>
            <w:r>
              <w:rPr>
                <w:rFonts w:ascii="SassoonCRInfant" w:hAnsi="SassoonCRInfant"/>
                <w:sz w:val="32"/>
                <w:szCs w:val="28"/>
              </w:rPr>
              <w:t>stun</w:t>
            </w:r>
            <w:r w:rsidRPr="002A4911">
              <w:rPr>
                <w:rFonts w:ascii="SassoonCRInfant" w:hAnsi="SassoonCRInfant"/>
                <w:color w:val="FF0000"/>
                <w:sz w:val="32"/>
                <w:szCs w:val="28"/>
              </w:rPr>
              <w:t>ned</w:t>
            </w:r>
          </w:p>
          <w:p w14:paraId="242E613C" w14:textId="77777777" w:rsidR="004310CD" w:rsidRPr="00AC10EA" w:rsidRDefault="004310CD" w:rsidP="004310CD">
            <w:pPr>
              <w:spacing w:line="360" w:lineRule="auto"/>
              <w:rPr>
                <w:rFonts w:ascii="SassoonCRInfant" w:hAnsi="SassoonCRInfant"/>
                <w:color w:val="FF0000"/>
                <w:sz w:val="32"/>
                <w:szCs w:val="28"/>
              </w:rPr>
            </w:pPr>
            <w:r>
              <w:rPr>
                <w:rFonts w:ascii="SassoonCRInfant" w:hAnsi="SassoonCRInfant"/>
                <w:sz w:val="32"/>
                <w:szCs w:val="28"/>
              </w:rPr>
              <w:t>jog</w:t>
            </w:r>
            <w:r w:rsidRPr="002A4911">
              <w:rPr>
                <w:rFonts w:ascii="SassoonCRInfant" w:hAnsi="SassoonCRInfant"/>
                <w:color w:val="FF0000"/>
                <w:sz w:val="32"/>
                <w:szCs w:val="28"/>
              </w:rPr>
              <w:t>ged</w:t>
            </w:r>
          </w:p>
          <w:p w14:paraId="225512B1" w14:textId="77777777" w:rsidR="004310CD" w:rsidRPr="00AC10EA" w:rsidRDefault="004310CD" w:rsidP="004310CD">
            <w:pPr>
              <w:spacing w:line="360" w:lineRule="auto"/>
              <w:rPr>
                <w:rFonts w:ascii="SassoonCRInfant" w:hAnsi="SassoonCRInfant"/>
                <w:color w:val="FF0000"/>
                <w:sz w:val="32"/>
                <w:szCs w:val="28"/>
              </w:rPr>
            </w:pPr>
            <w:r>
              <w:rPr>
                <w:rFonts w:ascii="SassoonCRInfant" w:hAnsi="SassoonCRInfant"/>
                <w:sz w:val="32"/>
                <w:szCs w:val="28"/>
              </w:rPr>
              <w:t>plug</w:t>
            </w:r>
            <w:r w:rsidRPr="002A4911">
              <w:rPr>
                <w:rFonts w:ascii="SassoonCRInfant" w:hAnsi="SassoonCRInfant"/>
                <w:color w:val="FF0000"/>
                <w:sz w:val="32"/>
                <w:szCs w:val="28"/>
              </w:rPr>
              <w:t>ged</w:t>
            </w:r>
          </w:p>
          <w:p w14:paraId="34BAC640" w14:textId="77777777" w:rsidR="004310CD" w:rsidRPr="00AC10EA" w:rsidRDefault="004310CD" w:rsidP="004310CD">
            <w:pPr>
              <w:spacing w:line="360" w:lineRule="auto"/>
              <w:rPr>
                <w:rFonts w:ascii="SassoonCRInfant" w:hAnsi="SassoonCRInfant"/>
                <w:color w:val="FF0000"/>
                <w:sz w:val="32"/>
                <w:szCs w:val="28"/>
              </w:rPr>
            </w:pPr>
            <w:r>
              <w:rPr>
                <w:rFonts w:ascii="SassoonCRInfant" w:hAnsi="SassoonCRInfant"/>
                <w:sz w:val="32"/>
                <w:szCs w:val="28"/>
              </w:rPr>
              <w:t>grin</w:t>
            </w:r>
            <w:r w:rsidRPr="002A4911">
              <w:rPr>
                <w:rFonts w:ascii="SassoonCRInfant" w:hAnsi="SassoonCRInfant"/>
                <w:color w:val="FF0000"/>
                <w:sz w:val="32"/>
                <w:szCs w:val="28"/>
              </w:rPr>
              <w:t>ned</w:t>
            </w:r>
          </w:p>
          <w:p w14:paraId="65F6FDA8" w14:textId="7C5456B2" w:rsidR="004310CD" w:rsidRPr="00ED7044" w:rsidRDefault="004310CD" w:rsidP="004310CD">
            <w:pPr>
              <w:rPr>
                <w:rFonts w:ascii="SassoonCRInfant" w:hAnsi="SassoonCRInfant"/>
                <w:sz w:val="28"/>
                <w:szCs w:val="28"/>
              </w:rPr>
            </w:pPr>
            <w:r>
              <w:rPr>
                <w:rFonts w:ascii="SassoonCRInfant" w:hAnsi="SassoonCRInfant"/>
                <w:sz w:val="32"/>
                <w:szCs w:val="28"/>
              </w:rPr>
              <w:t>clap</w:t>
            </w:r>
            <w:r>
              <w:rPr>
                <w:rFonts w:ascii="SassoonCRInfant" w:hAnsi="SassoonCRInfant"/>
                <w:color w:val="FF0000"/>
                <w:sz w:val="32"/>
                <w:szCs w:val="28"/>
              </w:rPr>
              <w:t>ped</w:t>
            </w:r>
          </w:p>
        </w:tc>
        <w:tc>
          <w:tcPr>
            <w:tcW w:w="713" w:type="pct"/>
            <w:tcBorders>
              <w:top w:val="single" w:sz="18" w:space="0" w:color="auto"/>
              <w:left w:val="single" w:sz="4" w:space="0" w:color="auto"/>
              <w:bottom w:val="single" w:sz="18" w:space="0" w:color="auto"/>
              <w:right w:val="single" w:sz="18" w:space="0" w:color="auto"/>
            </w:tcBorders>
            <w:shd w:val="clear" w:color="auto" w:fill="auto"/>
          </w:tcPr>
          <w:p w14:paraId="4C739EEE" w14:textId="77777777" w:rsidR="004310CD" w:rsidRPr="008B1A55" w:rsidRDefault="004310CD" w:rsidP="004310CD">
            <w:pPr>
              <w:rPr>
                <w:rFonts w:ascii="SassoonCRInfant" w:hAnsi="SassoonCRInfant"/>
                <w:sz w:val="24"/>
                <w:szCs w:val="24"/>
              </w:rPr>
            </w:pPr>
            <w:r w:rsidRPr="008B1A55">
              <w:rPr>
                <w:rFonts w:ascii="SassoonCRInfant" w:hAnsi="SassoonCRInfant"/>
                <w:sz w:val="24"/>
                <w:szCs w:val="24"/>
              </w:rPr>
              <w:t xml:space="preserve">This week, we will have an extended spelling test which recaps all of the </w:t>
            </w:r>
            <w:r w:rsidRPr="008B1A55">
              <w:rPr>
                <w:rFonts w:ascii="SassoonCRInfant" w:hAnsi="SassoonCRInfant"/>
                <w:b/>
                <w:sz w:val="24"/>
                <w:szCs w:val="24"/>
              </w:rPr>
              <w:t>spelling patterns</w:t>
            </w:r>
            <w:r w:rsidRPr="008B1A55">
              <w:rPr>
                <w:rFonts w:ascii="SassoonCRInfant" w:hAnsi="SassoonCRInfant"/>
                <w:sz w:val="24"/>
                <w:szCs w:val="24"/>
              </w:rPr>
              <w:t xml:space="preserve"> that we have focused on for this half term.</w:t>
            </w:r>
          </w:p>
          <w:p w14:paraId="24CA7C99" w14:textId="0AA4F1B9" w:rsidR="004310CD" w:rsidRPr="00ED7044" w:rsidRDefault="004310CD" w:rsidP="004310CD">
            <w:pPr>
              <w:rPr>
                <w:rFonts w:ascii="SassoonCRInfant" w:hAnsi="SassoonCRInfant"/>
                <w:sz w:val="28"/>
                <w:szCs w:val="28"/>
              </w:rPr>
            </w:pPr>
            <w:r w:rsidRPr="008B1A55">
              <w:rPr>
                <w:rFonts w:ascii="SassoonCRInfant" w:hAnsi="SassoonCRInfant"/>
                <w:sz w:val="24"/>
                <w:szCs w:val="24"/>
              </w:rPr>
              <w:t>We will mainly focus on the lists learned each week, but will also include other examples which use the same rule to encourage adaptation of skills across spelling.</w:t>
            </w:r>
            <w:r w:rsidRPr="00A37E83">
              <w:rPr>
                <w:rFonts w:ascii="SassoonCRInfant" w:hAnsi="SassoonCRInfant"/>
                <w:sz w:val="32"/>
                <w:szCs w:val="32"/>
              </w:rPr>
              <w:t xml:space="preserve"> </w:t>
            </w:r>
          </w:p>
        </w:tc>
      </w:tr>
    </w:tbl>
    <w:p w14:paraId="6C104AA9" w14:textId="2E9C8B64" w:rsidR="00071CC7" w:rsidRPr="00A36EE3" w:rsidRDefault="00071CC7" w:rsidP="00A37E8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450D4"/>
    <w:rsid w:val="00071CC7"/>
    <w:rsid w:val="000C10D4"/>
    <w:rsid w:val="000E5A96"/>
    <w:rsid w:val="00107ACF"/>
    <w:rsid w:val="00117104"/>
    <w:rsid w:val="00163FC6"/>
    <w:rsid w:val="0018182C"/>
    <w:rsid w:val="001A04D1"/>
    <w:rsid w:val="001B3AD5"/>
    <w:rsid w:val="001C32D7"/>
    <w:rsid w:val="001C57CD"/>
    <w:rsid w:val="00227870"/>
    <w:rsid w:val="002573C2"/>
    <w:rsid w:val="00262838"/>
    <w:rsid w:val="0026379C"/>
    <w:rsid w:val="002674EA"/>
    <w:rsid w:val="00277724"/>
    <w:rsid w:val="00295FB7"/>
    <w:rsid w:val="002C15B5"/>
    <w:rsid w:val="002C48C1"/>
    <w:rsid w:val="002F5ACA"/>
    <w:rsid w:val="00307B4B"/>
    <w:rsid w:val="00316C51"/>
    <w:rsid w:val="00361A72"/>
    <w:rsid w:val="003A6CA9"/>
    <w:rsid w:val="003F1533"/>
    <w:rsid w:val="003F495A"/>
    <w:rsid w:val="004310CD"/>
    <w:rsid w:val="004342B7"/>
    <w:rsid w:val="00442104"/>
    <w:rsid w:val="00455D56"/>
    <w:rsid w:val="00466216"/>
    <w:rsid w:val="004A3B8E"/>
    <w:rsid w:val="004D1E8B"/>
    <w:rsid w:val="005003C5"/>
    <w:rsid w:val="00500F23"/>
    <w:rsid w:val="0050712A"/>
    <w:rsid w:val="00525AE0"/>
    <w:rsid w:val="00576E34"/>
    <w:rsid w:val="00587D28"/>
    <w:rsid w:val="00597A9D"/>
    <w:rsid w:val="005C34ED"/>
    <w:rsid w:val="005D12AC"/>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B1A55"/>
    <w:rsid w:val="008C689A"/>
    <w:rsid w:val="00943650"/>
    <w:rsid w:val="00957A8D"/>
    <w:rsid w:val="009737E9"/>
    <w:rsid w:val="009A003C"/>
    <w:rsid w:val="009A37A2"/>
    <w:rsid w:val="00A06158"/>
    <w:rsid w:val="00A23EF0"/>
    <w:rsid w:val="00A36EE3"/>
    <w:rsid w:val="00A37E83"/>
    <w:rsid w:val="00A41D10"/>
    <w:rsid w:val="00A50FCD"/>
    <w:rsid w:val="00A52A73"/>
    <w:rsid w:val="00A574CA"/>
    <w:rsid w:val="00AA630E"/>
    <w:rsid w:val="00AB45E1"/>
    <w:rsid w:val="00AC5D77"/>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C09E7"/>
    <w:rsid w:val="00E545F4"/>
    <w:rsid w:val="00E62C2A"/>
    <w:rsid w:val="00E67340"/>
    <w:rsid w:val="00E768C2"/>
    <w:rsid w:val="00EA75F6"/>
    <w:rsid w:val="00ED577E"/>
    <w:rsid w:val="00ED5C76"/>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A36235CB-FFFB-4B62-8E5B-590C05C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Woffenden</dc:creator>
  <cp:lastModifiedBy>Mrs Woffenden</cp:lastModifiedBy>
  <cp:revision>5</cp:revision>
  <cp:lastPrinted>2020-08-25T15:23:00Z</cp:lastPrinted>
  <dcterms:created xsi:type="dcterms:W3CDTF">2024-09-08T08:46:00Z</dcterms:created>
  <dcterms:modified xsi:type="dcterms:W3CDTF">2026-09-01T13:16:00Z</dcterms:modified>
</cp:coreProperties>
</file>